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92" w:rsidRDefault="00CF7892" w:rsidP="00CF7892">
      <w:pPr>
        <w:pStyle w:val="Heading1"/>
        <w:spacing w:before="77"/>
        <w:ind w:left="0" w:right="0"/>
        <w:jc w:val="left"/>
        <w:rPr>
          <w:u w:val="none"/>
        </w:rPr>
      </w:pPr>
      <w:r>
        <w:rPr>
          <w:u w:val="none"/>
        </w:rPr>
        <w:t xml:space="preserve">                      B.Sc.</w:t>
      </w:r>
      <w:r>
        <w:rPr>
          <w:spacing w:val="-5"/>
          <w:u w:val="none"/>
        </w:rPr>
        <w:t xml:space="preserve"> </w:t>
      </w:r>
      <w:r>
        <w:rPr>
          <w:u w:val="none"/>
        </w:rPr>
        <w:t>Chemistry</w:t>
      </w:r>
      <w:r>
        <w:rPr>
          <w:spacing w:val="-1"/>
          <w:u w:val="none"/>
        </w:rPr>
        <w:t xml:space="preserve"> </w:t>
      </w:r>
      <w:r>
        <w:rPr>
          <w:u w:val="none"/>
        </w:rPr>
        <w:t>Revised</w:t>
      </w:r>
      <w:r>
        <w:rPr>
          <w:spacing w:val="-2"/>
          <w:u w:val="none"/>
        </w:rPr>
        <w:t xml:space="preserve"> </w:t>
      </w:r>
      <w:r>
        <w:rPr>
          <w:u w:val="none"/>
        </w:rPr>
        <w:t>Syllabus</w:t>
      </w:r>
      <w:r>
        <w:rPr>
          <w:spacing w:val="-3"/>
          <w:u w:val="none"/>
        </w:rPr>
        <w:t xml:space="preserve"> </w:t>
      </w:r>
      <w:r>
        <w:rPr>
          <w:u w:val="none"/>
        </w:rPr>
        <w:t>under</w:t>
      </w:r>
      <w:r>
        <w:rPr>
          <w:spacing w:val="-3"/>
          <w:u w:val="none"/>
        </w:rPr>
        <w:t xml:space="preserve"> </w:t>
      </w:r>
      <w:r>
        <w:rPr>
          <w:u w:val="none"/>
        </w:rPr>
        <w:t>CBCS</w:t>
      </w:r>
    </w:p>
    <w:p w:rsidR="00CF7892" w:rsidRDefault="00CF7892" w:rsidP="00CF7892">
      <w:pPr>
        <w:pStyle w:val="BodyText"/>
        <w:spacing w:before="3"/>
        <w:rPr>
          <w:sz w:val="14"/>
        </w:rPr>
      </w:pPr>
    </w:p>
    <w:p w:rsidR="00CF7892" w:rsidRDefault="00CF7892" w:rsidP="00CF7892">
      <w:pPr>
        <w:spacing w:before="90"/>
        <w:ind w:left="581" w:right="1196"/>
        <w:jc w:val="center"/>
        <w:rPr>
          <w:b/>
          <w:sz w:val="24"/>
        </w:rPr>
      </w:pPr>
      <w:r>
        <w:rPr>
          <w:b/>
          <w:sz w:val="24"/>
          <w:u w:val="thick"/>
        </w:rPr>
        <w:t>SEMESTER 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II</w:t>
      </w:r>
    </w:p>
    <w:p w:rsidR="00CF7892" w:rsidRDefault="00CF7892" w:rsidP="00CF7892">
      <w:pPr>
        <w:spacing w:before="139"/>
        <w:ind w:left="1783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(Organic 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 Chemistry)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hrs (4h/w)</w:t>
      </w:r>
    </w:p>
    <w:p w:rsidR="00CF7892" w:rsidRDefault="00CF7892" w:rsidP="00CF7892">
      <w:pPr>
        <w:pStyle w:val="BodyText"/>
        <w:rPr>
          <w:b/>
          <w:sz w:val="26"/>
        </w:rPr>
      </w:pPr>
    </w:p>
    <w:p w:rsidR="00CF7892" w:rsidRDefault="00CF7892" w:rsidP="00CF7892">
      <w:pPr>
        <w:pStyle w:val="BodyText"/>
        <w:rPr>
          <w:b/>
          <w:sz w:val="22"/>
        </w:rPr>
      </w:pPr>
    </w:p>
    <w:p w:rsidR="00CF7892" w:rsidRDefault="00CF7892" w:rsidP="00CF7892">
      <w:pPr>
        <w:pStyle w:val="BodyText"/>
        <w:spacing w:before="4"/>
        <w:rPr>
          <w:sz w:val="36"/>
        </w:rPr>
      </w:pPr>
    </w:p>
    <w:p w:rsidR="00CF7892" w:rsidRDefault="00CF7892" w:rsidP="00CF7892">
      <w:pPr>
        <w:pStyle w:val="Heading2"/>
        <w:tabs>
          <w:tab w:val="left" w:pos="8461"/>
        </w:tabs>
      </w:pPr>
      <w:r>
        <w:t>ORGANIC</w:t>
      </w:r>
      <w:r>
        <w:rPr>
          <w:spacing w:val="-1"/>
        </w:rPr>
        <w:t xml:space="preserve"> </w:t>
      </w:r>
      <w:r>
        <w:t>CHEMISTRY</w:t>
      </w:r>
      <w:r>
        <w:tab/>
        <w:t>36h</w:t>
      </w:r>
    </w:p>
    <w:p w:rsidR="00CF7892" w:rsidRDefault="00CF7892" w:rsidP="00CF7892">
      <w:pPr>
        <w:spacing w:before="139"/>
        <w:ind w:left="540"/>
        <w:rPr>
          <w:b/>
          <w:sz w:val="24"/>
        </w:rPr>
      </w:pPr>
      <w:r>
        <w:rPr>
          <w:b/>
          <w:sz w:val="24"/>
        </w:rPr>
        <w:t>UNIT-I</w:t>
      </w:r>
    </w:p>
    <w:p w:rsidR="00CF7892" w:rsidRDefault="00CF7892" w:rsidP="00CF7892">
      <w:pPr>
        <w:pStyle w:val="Heading2"/>
        <w:spacing w:before="137"/>
      </w:pPr>
      <w:proofErr w:type="spellStart"/>
      <w:r>
        <w:t>RecapitulationofBasicsofOrganicChemistry</w:t>
      </w:r>
      <w:proofErr w:type="spellEnd"/>
    </w:p>
    <w:p w:rsidR="00CF7892" w:rsidRDefault="00CF7892" w:rsidP="00CF7892">
      <w:pPr>
        <w:pStyle w:val="BodyText"/>
        <w:tabs>
          <w:tab w:val="left" w:pos="1590"/>
          <w:tab w:val="left" w:pos="2485"/>
          <w:tab w:val="left" w:pos="3238"/>
          <w:tab w:val="left" w:pos="3466"/>
          <w:tab w:val="left" w:pos="4125"/>
          <w:tab w:val="left" w:pos="5598"/>
          <w:tab w:val="left" w:pos="7201"/>
          <w:tab w:val="left" w:pos="7846"/>
          <w:tab w:val="left" w:pos="8461"/>
          <w:tab w:val="left" w:pos="8714"/>
        </w:tabs>
        <w:spacing w:before="139" w:line="360" w:lineRule="auto"/>
        <w:ind w:left="540" w:right="1157"/>
      </w:pPr>
      <w:r>
        <w:rPr>
          <w:b/>
        </w:rPr>
        <w:t>Carbon-Carbon</w:t>
      </w:r>
      <w:r>
        <w:rPr>
          <w:b/>
          <w:spacing w:val="-3"/>
        </w:rPr>
        <w:t xml:space="preserve"> </w:t>
      </w:r>
      <w:r>
        <w:rPr>
          <w:b/>
        </w:rPr>
        <w:t>sigma bonds</w:t>
      </w:r>
      <w:r>
        <w:rPr>
          <w:b/>
          <w:spacing w:val="-2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Alkanes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Cycloalkanes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12h</w:t>
      </w:r>
      <w:r>
        <w:rPr>
          <w:b/>
          <w:spacing w:val="1"/>
        </w:rPr>
        <w:t xml:space="preserve"> </w:t>
      </w:r>
      <w:r>
        <w:t>General</w:t>
      </w:r>
      <w:r>
        <w:rPr>
          <w:spacing w:val="35"/>
        </w:rPr>
        <w:t xml:space="preserve"> </w:t>
      </w:r>
      <w:r>
        <w:t>methods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preparation</w:t>
      </w:r>
      <w:r>
        <w:rPr>
          <w:spacing w:val="34"/>
        </w:rPr>
        <w:t xml:space="preserve"> </w:t>
      </w:r>
      <w:r>
        <w:t>of</w:t>
      </w:r>
      <w:r>
        <w:rPr>
          <w:spacing w:val="40"/>
        </w:rPr>
        <w:t xml:space="preserve"> </w:t>
      </w:r>
      <w:proofErr w:type="spellStart"/>
      <w:r>
        <w:t>alkanes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t>Wurtz</w:t>
      </w:r>
      <w:proofErr w:type="spellEnd"/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proofErr w:type="spellStart"/>
      <w:r>
        <w:t>WurtzFittig</w:t>
      </w:r>
      <w:proofErr w:type="spellEnd"/>
      <w:r>
        <w:rPr>
          <w:spacing w:val="33"/>
        </w:rPr>
        <w:t xml:space="preserve"> </w:t>
      </w:r>
      <w:r>
        <w:t>reaction,</w:t>
      </w:r>
      <w:r>
        <w:rPr>
          <w:spacing w:val="34"/>
        </w:rPr>
        <w:t xml:space="preserve"> </w:t>
      </w:r>
      <w:r>
        <w:t>Corey</w:t>
      </w:r>
      <w:r>
        <w:rPr>
          <w:spacing w:val="32"/>
        </w:rPr>
        <w:t xml:space="preserve"> </w:t>
      </w:r>
      <w:r>
        <w:t>House</w:t>
      </w:r>
      <w:r>
        <w:rPr>
          <w:spacing w:val="-57"/>
        </w:rPr>
        <w:t xml:space="preserve"> </w:t>
      </w:r>
      <w:r>
        <w:t>synthesis,</w:t>
      </w:r>
      <w:r>
        <w:rPr>
          <w:spacing w:val="-1"/>
        </w:rPr>
        <w:t xml:space="preserve"> </w:t>
      </w:r>
      <w:r>
        <w:t>physical and chemical properties of</w:t>
      </w:r>
      <w:r>
        <w:rPr>
          <w:spacing w:val="-1"/>
        </w:rPr>
        <w:t xml:space="preserve"> </w:t>
      </w:r>
      <w:proofErr w:type="spellStart"/>
      <w:r>
        <w:t>alkanes</w:t>
      </w:r>
      <w:proofErr w:type="spellEnd"/>
      <w:r>
        <w:t>,</w:t>
      </w:r>
      <w:r>
        <w:rPr>
          <w:spacing w:val="2"/>
        </w:rPr>
        <w:t xml:space="preserve"> </w:t>
      </w:r>
      <w:r>
        <w:t>Isomerism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 effect on properties,</w:t>
      </w:r>
      <w:r>
        <w:rPr>
          <w:spacing w:val="-57"/>
        </w:rPr>
        <w:t xml:space="preserve"> </w:t>
      </w:r>
      <w:r>
        <w:t>Free</w:t>
      </w:r>
      <w:r>
        <w:rPr>
          <w:spacing w:val="77"/>
        </w:rPr>
        <w:t xml:space="preserve"> </w:t>
      </w:r>
      <w:r>
        <w:t>radical</w:t>
      </w:r>
      <w:r>
        <w:rPr>
          <w:spacing w:val="79"/>
        </w:rPr>
        <w:t xml:space="preserve"> </w:t>
      </w:r>
      <w:r>
        <w:t>substitutions;</w:t>
      </w:r>
      <w:r>
        <w:tab/>
      </w:r>
      <w:r>
        <w:tab/>
      </w:r>
      <w:proofErr w:type="spellStart"/>
      <w:r>
        <w:t>Halogenation</w:t>
      </w:r>
      <w:proofErr w:type="spellEnd"/>
      <w:r>
        <w:t>,</w:t>
      </w:r>
      <w:r>
        <w:rPr>
          <w:spacing w:val="21"/>
        </w:rPr>
        <w:t xml:space="preserve"> </w:t>
      </w:r>
      <w:r>
        <w:t>concept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relative</w:t>
      </w:r>
      <w:r>
        <w:rPr>
          <w:spacing w:val="20"/>
        </w:rPr>
        <w:t xml:space="preserve"> </w:t>
      </w:r>
      <w:r>
        <w:t>reactivity</w:t>
      </w:r>
      <w:r>
        <w:rPr>
          <w:spacing w:val="17"/>
        </w:rPr>
        <w:t xml:space="preserve"> </w:t>
      </w:r>
      <w:r>
        <w:t>v/s</w:t>
      </w:r>
      <w:r>
        <w:rPr>
          <w:spacing w:val="22"/>
        </w:rPr>
        <w:t xml:space="preserve"> </w:t>
      </w:r>
      <w:r>
        <w:t>selectivity.</w:t>
      </w:r>
      <w:r>
        <w:rPr>
          <w:spacing w:val="-57"/>
        </w:rPr>
        <w:t xml:space="preserve"> </w:t>
      </w:r>
      <w:proofErr w:type="gramStart"/>
      <w:r>
        <w:t>Conformational</w:t>
      </w:r>
      <w:r>
        <w:rPr>
          <w:spacing w:val="5"/>
        </w:rPr>
        <w:t xml:space="preserve"> </w:t>
      </w:r>
      <w:r>
        <w:t>analysis</w:t>
      </w:r>
      <w:r>
        <w:rPr>
          <w:spacing w:val="10"/>
        </w:rPr>
        <w:t xml:space="preserve"> </w:t>
      </w:r>
      <w:r>
        <w:t>of</w:t>
      </w:r>
      <w:r>
        <w:rPr>
          <w:spacing w:val="5"/>
        </w:rPr>
        <w:t xml:space="preserve"> </w:t>
      </w:r>
      <w:proofErr w:type="spellStart"/>
      <w:r>
        <w:t>alkanes</w:t>
      </w:r>
      <w:proofErr w:type="spellEnd"/>
      <w:r>
        <w:rPr>
          <w:spacing w:val="5"/>
        </w:rPr>
        <w:t xml:space="preserve"> </w:t>
      </w:r>
      <w:r>
        <w:t>(Conformations,</w:t>
      </w:r>
      <w:r>
        <w:rPr>
          <w:spacing w:val="6"/>
        </w:rPr>
        <w:t xml:space="preserve"> </w:t>
      </w:r>
      <w:r>
        <w:t>relative</w:t>
      </w:r>
      <w:r>
        <w:rPr>
          <w:spacing w:val="5"/>
        </w:rPr>
        <w:t xml:space="preserve"> </w:t>
      </w:r>
      <w:r>
        <w:t>stability</w:t>
      </w:r>
      <w:r>
        <w:rPr>
          <w:spacing w:val="-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diagrams</w:t>
      </w:r>
      <w:r>
        <w:rPr>
          <w:spacing w:val="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Ethane,</w:t>
      </w:r>
      <w:r>
        <w:rPr>
          <w:spacing w:val="22"/>
        </w:rPr>
        <w:t xml:space="preserve"> </w:t>
      </w:r>
      <w:r>
        <w:t>Propane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butane).General</w:t>
      </w:r>
      <w:r>
        <w:rPr>
          <w:spacing w:val="23"/>
        </w:rPr>
        <w:t xml:space="preserve"> </w:t>
      </w:r>
      <w:r>
        <w:t>molecular</w:t>
      </w:r>
      <w:r>
        <w:rPr>
          <w:spacing w:val="22"/>
        </w:rPr>
        <w:t xml:space="preserve"> </w:t>
      </w:r>
      <w:r>
        <w:t>formulae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proofErr w:type="spellStart"/>
      <w:r>
        <w:t>cycloalkanes</w:t>
      </w:r>
      <w:proofErr w:type="spellEnd"/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relative</w:t>
      </w:r>
      <w:r>
        <w:rPr>
          <w:spacing w:val="-57"/>
        </w:rPr>
        <w:t xml:space="preserve"> </w:t>
      </w:r>
      <w:r>
        <w:t>stability,</w:t>
      </w:r>
      <w:r>
        <w:tab/>
        <w:t>Baeyer</w:t>
      </w:r>
      <w:r>
        <w:tab/>
        <w:t>strain</w:t>
      </w:r>
      <w:r>
        <w:tab/>
        <w:t>theory,</w:t>
      </w:r>
      <w:r>
        <w:tab/>
      </w:r>
      <w:proofErr w:type="spellStart"/>
      <w:r>
        <w:t>Cyclohexane</w:t>
      </w:r>
      <w:proofErr w:type="spellEnd"/>
      <w:r>
        <w:tab/>
        <w:t>conformations</w:t>
      </w:r>
      <w:r>
        <w:tab/>
        <w:t>with</w:t>
      </w:r>
      <w:r>
        <w:tab/>
        <w:t>energy</w:t>
      </w:r>
      <w:r>
        <w:tab/>
        <w:t>diagram,</w:t>
      </w:r>
      <w:r>
        <w:rPr>
          <w:spacing w:val="-57"/>
        </w:rPr>
        <w:t xml:space="preserve"> </w:t>
      </w:r>
      <w:r>
        <w:t>Conformations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t>monosubstituted</w:t>
      </w:r>
      <w:proofErr w:type="spellEnd"/>
      <w:r>
        <w:t xml:space="preserve"> </w:t>
      </w:r>
      <w:proofErr w:type="spellStart"/>
      <w:r>
        <w:t>cyclohexane</w:t>
      </w:r>
      <w:proofErr w:type="spellEnd"/>
      <w:r>
        <w:t>.</w:t>
      </w:r>
      <w:proofErr w:type="gramEnd"/>
    </w:p>
    <w:p w:rsidR="00CF7892" w:rsidRDefault="00CF7892" w:rsidP="00CF7892">
      <w:pPr>
        <w:pStyle w:val="Heading2"/>
        <w:spacing w:before="1"/>
      </w:pPr>
      <w:r>
        <w:t>UNIT-II</w:t>
      </w:r>
    </w:p>
    <w:p w:rsidR="00CF7892" w:rsidRDefault="00CF7892" w:rsidP="00CF7892">
      <w:pPr>
        <w:pStyle w:val="BodyText"/>
        <w:tabs>
          <w:tab w:val="left" w:pos="6464"/>
          <w:tab w:val="left" w:pos="6704"/>
          <w:tab w:val="left" w:pos="7100"/>
          <w:tab w:val="left" w:pos="7880"/>
          <w:tab w:val="left" w:pos="8243"/>
          <w:tab w:val="left" w:pos="8461"/>
          <w:tab w:val="left" w:pos="9061"/>
        </w:tabs>
        <w:spacing w:before="137" w:line="357" w:lineRule="auto"/>
        <w:ind w:left="540" w:right="1238"/>
      </w:pPr>
      <w:r>
        <w:rPr>
          <w:b/>
        </w:rPr>
        <w:t>Carbon-</w:t>
      </w:r>
      <w:proofErr w:type="spellStart"/>
      <w:r>
        <w:rPr>
          <w:b/>
        </w:rPr>
        <w:t>CarbonpiBonds</w:t>
      </w:r>
      <w:proofErr w:type="spellEnd"/>
      <w:r>
        <w:rPr>
          <w:b/>
        </w:rPr>
        <w:t>(</w:t>
      </w:r>
      <w:proofErr w:type="spellStart"/>
      <w:r>
        <w:rPr>
          <w:b/>
        </w:rPr>
        <w:t>AlkenesandAlkynes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12h</w:t>
      </w:r>
      <w:r>
        <w:rPr>
          <w:b/>
          <w:spacing w:val="1"/>
        </w:rPr>
        <w:t xml:space="preserve"> </w:t>
      </w:r>
      <w:proofErr w:type="spellStart"/>
      <w:r>
        <w:t>Generalmethodsofpreparation,physicaland</w:t>
      </w:r>
      <w:proofErr w:type="spellEnd"/>
      <w:r>
        <w:tab/>
      </w:r>
      <w:proofErr w:type="spellStart"/>
      <w:r>
        <w:t>chemicalproperties.Mechanism</w:t>
      </w:r>
      <w:proofErr w:type="spellEnd"/>
      <w:r>
        <w:rPr>
          <w:spacing w:val="-57"/>
        </w:rPr>
        <w:t xml:space="preserve"> </w:t>
      </w:r>
      <w:r>
        <w:t>ofE1,E2,E1cbreactions,SaytzeffandHoffmanneliminations,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Electrophilic</w:t>
      </w:r>
      <w:proofErr w:type="spellEnd"/>
      <w:r>
        <w:rPr>
          <w:spacing w:val="-57"/>
        </w:rPr>
        <w:t xml:space="preserve"> </w:t>
      </w:r>
      <w:proofErr w:type="spellStart"/>
      <w:r>
        <w:t>Additions,mechanism</w:t>
      </w:r>
      <w:proofErr w:type="spellEnd"/>
      <w:r>
        <w:t>(</w:t>
      </w:r>
      <w:proofErr w:type="spellStart"/>
      <w:r>
        <w:t>Markownikoff</w:t>
      </w:r>
      <w:proofErr w:type="spellEnd"/>
      <w:r>
        <w:t>/</w:t>
      </w:r>
      <w:proofErr w:type="spellStart"/>
      <w:r>
        <w:t>Antimarkownikoff</w:t>
      </w:r>
      <w:proofErr w:type="spellEnd"/>
      <w:r>
        <w:tab/>
      </w:r>
      <w:r>
        <w:tab/>
      </w:r>
      <w:r>
        <w:tab/>
        <w:t>addition)</w:t>
      </w:r>
      <w:r>
        <w:tab/>
      </w:r>
      <w:r>
        <w:tab/>
      </w:r>
      <w:r>
        <w:tab/>
      </w:r>
      <w:r>
        <w:rPr>
          <w:spacing w:val="-1"/>
        </w:rPr>
        <w:t>with</w:t>
      </w:r>
      <w:r>
        <w:rPr>
          <w:spacing w:val="-57"/>
        </w:rPr>
        <w:t xml:space="preserve"> </w:t>
      </w:r>
      <w:r>
        <w:t>suitableexamples,,</w:t>
      </w:r>
      <w:r>
        <w:rPr>
          <w:i/>
        </w:rPr>
        <w:t>syn</w:t>
      </w:r>
      <w:r>
        <w:t>and</w:t>
      </w:r>
      <w:r>
        <w:rPr>
          <w:i/>
        </w:rPr>
        <w:t>anti-</w:t>
      </w:r>
      <w:r>
        <w:t>addition;additionofH</w:t>
      </w:r>
      <w:r>
        <w:rPr>
          <w:vertAlign w:val="subscript"/>
        </w:rPr>
        <w:t>2</w:t>
      </w:r>
      <w:r>
        <w:t>,X</w:t>
      </w:r>
      <w:r>
        <w:rPr>
          <w:vertAlign w:val="subscript"/>
        </w:rPr>
        <w:t>2</w:t>
      </w:r>
      <w:r>
        <w:t>,</w:t>
      </w:r>
      <w:r>
        <w:tab/>
      </w:r>
      <w:r>
        <w:tab/>
        <w:t>HX.</w:t>
      </w:r>
      <w:r>
        <w:tab/>
      </w:r>
      <w:proofErr w:type="spellStart"/>
      <w:proofErr w:type="gramStart"/>
      <w:r>
        <w:t>oxymercuration</w:t>
      </w:r>
      <w:proofErr w:type="spellEnd"/>
      <w:r>
        <w:t>-</w:t>
      </w:r>
      <w:proofErr w:type="gramEnd"/>
    </w:p>
    <w:p w:rsidR="00CF7892" w:rsidRDefault="00CF7892" w:rsidP="00CF7892">
      <w:pPr>
        <w:pStyle w:val="BodyText"/>
        <w:spacing w:before="76" w:line="360" w:lineRule="auto"/>
        <w:ind w:left="540" w:right="1236"/>
        <w:jc w:val="both"/>
      </w:pPr>
      <w:proofErr w:type="spellStart"/>
      <w:proofErr w:type="gramStart"/>
      <w:r>
        <w:t>demercuration</w:t>
      </w:r>
      <w:proofErr w:type="spellEnd"/>
      <w:proofErr w:type="gramEnd"/>
      <w:r>
        <w:t xml:space="preserve">, </w:t>
      </w:r>
      <w:proofErr w:type="spellStart"/>
      <w:r>
        <w:t>hydroboration-oxidation,ozonolysis,hydroxylation</w:t>
      </w:r>
      <w:proofErr w:type="spellEnd"/>
      <w:r>
        <w:t>,</w:t>
      </w:r>
      <w:r>
        <w:rPr>
          <w:spacing w:val="1"/>
        </w:rPr>
        <w:t xml:space="preserve"> </w:t>
      </w:r>
      <w:r>
        <w:t>Diels Alderreaction,1,2-</w:t>
      </w:r>
      <w:r>
        <w:rPr>
          <w:spacing w:val="1"/>
        </w:rPr>
        <w:t xml:space="preserve"> </w:t>
      </w:r>
      <w:r>
        <w:t>and1,4-additionreactionsinconjugateddienes.</w:t>
      </w:r>
    </w:p>
    <w:p w:rsidR="00CF7892" w:rsidRDefault="00CF7892" w:rsidP="00CF7892">
      <w:pPr>
        <w:pStyle w:val="BodyText"/>
        <w:spacing w:line="360" w:lineRule="auto"/>
        <w:ind w:left="540" w:right="1127"/>
        <w:jc w:val="both"/>
      </w:pPr>
      <w:proofErr w:type="spellStart"/>
      <w:r>
        <w:t>Reactionsofalkynes</w:t>
      </w:r>
      <w:proofErr w:type="gramStart"/>
      <w:r>
        <w:t>;acidity,electrophilic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andnucleophilicadditions,hydrationtoformcarbonyl</w:t>
      </w:r>
      <w:proofErr w:type="spellEnd"/>
      <w:r>
        <w:rPr>
          <w:spacing w:val="1"/>
        </w:rPr>
        <w:t xml:space="preserve"> </w:t>
      </w:r>
      <w:proofErr w:type="spellStart"/>
      <w:r>
        <w:t>compounds,Alkylationof</w:t>
      </w:r>
      <w:proofErr w:type="spellEnd"/>
      <w:r>
        <w:t xml:space="preserve"> </w:t>
      </w:r>
      <w:proofErr w:type="spellStart"/>
      <w:r>
        <w:t>terminalalkynes</w:t>
      </w:r>
      <w:proofErr w:type="spellEnd"/>
      <w:r>
        <w:t>.</w:t>
      </w:r>
    </w:p>
    <w:p w:rsidR="00CF7892" w:rsidRDefault="00CF7892" w:rsidP="00CF7892">
      <w:pPr>
        <w:pStyle w:val="Heading2"/>
        <w:spacing w:before="5"/>
      </w:pPr>
      <w:r>
        <w:t>UNIT-III</w:t>
      </w:r>
    </w:p>
    <w:p w:rsidR="00CF7892" w:rsidRDefault="00CF7892" w:rsidP="00CF7892">
      <w:pPr>
        <w:tabs>
          <w:tab w:val="left" w:pos="8461"/>
        </w:tabs>
        <w:spacing w:before="137"/>
        <w:ind w:left="540"/>
        <w:jc w:val="both"/>
        <w:rPr>
          <w:b/>
          <w:sz w:val="24"/>
        </w:rPr>
      </w:pPr>
      <w:r>
        <w:rPr>
          <w:b/>
          <w:sz w:val="24"/>
        </w:rPr>
        <w:t>Benzene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reactivity</w:t>
      </w:r>
      <w:r>
        <w:rPr>
          <w:b/>
          <w:sz w:val="24"/>
        </w:rPr>
        <w:tab/>
        <w:t>12h</w:t>
      </w:r>
    </w:p>
    <w:p w:rsidR="00CF7892" w:rsidRDefault="00CF7892" w:rsidP="00CF7892">
      <w:pPr>
        <w:pStyle w:val="BodyText"/>
        <w:spacing w:before="134" w:line="360" w:lineRule="auto"/>
        <w:ind w:left="540" w:right="1162"/>
        <w:jc w:val="both"/>
      </w:pPr>
      <w:r>
        <w:t xml:space="preserve">Concept of </w:t>
      </w:r>
      <w:proofErr w:type="spellStart"/>
      <w:r>
        <w:t>aromaticity</w:t>
      </w:r>
      <w:proofErr w:type="spellEnd"/>
      <w:r>
        <w:t xml:space="preserve">, </w:t>
      </w:r>
      <w:proofErr w:type="spellStart"/>
      <w:r>
        <w:t>Huckel's</w:t>
      </w:r>
      <w:proofErr w:type="spellEnd"/>
      <w:r>
        <w:t xml:space="preserve"> rule - application to </w:t>
      </w:r>
      <w:proofErr w:type="spellStart"/>
      <w:r>
        <w:t>Benzenoid</w:t>
      </w:r>
      <w:proofErr w:type="spellEnd"/>
      <w:r>
        <w:t xml:space="preserve"> (Benzene, Naphthalene) and</w:t>
      </w:r>
      <w:r>
        <w:rPr>
          <w:spacing w:val="-57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Benzenoid</w:t>
      </w:r>
      <w:proofErr w:type="spellEnd"/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(</w:t>
      </w:r>
      <w:proofErr w:type="spellStart"/>
      <w:r>
        <w:t>cyclopropenylcation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cyclopentadienyl</w:t>
      </w:r>
      <w:proofErr w:type="spellEnd"/>
      <w:r>
        <w:rPr>
          <w:spacing w:val="1"/>
        </w:rPr>
        <w:t xml:space="preserve"> </w:t>
      </w:r>
      <w:r>
        <w:t>anion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tropyliumcation</w:t>
      </w:r>
      <w:proofErr w:type="spellEnd"/>
      <w:r>
        <w:t>)</w:t>
      </w:r>
    </w:p>
    <w:p w:rsidR="00CF7892" w:rsidRDefault="00CF7892" w:rsidP="00CF7892">
      <w:pPr>
        <w:pStyle w:val="BodyText"/>
        <w:spacing w:line="360" w:lineRule="auto"/>
        <w:ind w:left="540" w:right="1155"/>
        <w:jc w:val="both"/>
      </w:pPr>
      <w:r>
        <w:t>Reactions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electrophilic</w:t>
      </w:r>
      <w:proofErr w:type="spellEnd"/>
      <w:r>
        <w:rPr>
          <w:spacing w:val="1"/>
        </w:rPr>
        <w:t xml:space="preserve"> </w:t>
      </w:r>
      <w:r>
        <w:t>aromatic</w:t>
      </w:r>
      <w:r>
        <w:rPr>
          <w:spacing w:val="1"/>
        </w:rPr>
        <w:t xml:space="preserve"> </w:t>
      </w:r>
      <w:r>
        <w:t>substitution,</w:t>
      </w:r>
      <w:r>
        <w:rPr>
          <w:spacing w:val="1"/>
        </w:rPr>
        <w:t xml:space="preserve"> </w:t>
      </w:r>
      <w:r>
        <w:t>mechanism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nitration,</w:t>
      </w:r>
      <w:r>
        <w:rPr>
          <w:spacing w:val="1"/>
        </w:rPr>
        <w:t xml:space="preserve"> </w:t>
      </w:r>
      <w:proofErr w:type="spellStart"/>
      <w:r>
        <w:t>Friedel</w:t>
      </w:r>
      <w:proofErr w:type="spellEnd"/>
      <w:r>
        <w:t>- Craft's</w:t>
      </w:r>
      <w:r>
        <w:rPr>
          <w:spacing w:val="1"/>
        </w:rPr>
        <w:t xml:space="preserve"> </w:t>
      </w:r>
      <w:r>
        <w:t>alkylation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acylation</w:t>
      </w:r>
      <w:proofErr w:type="spellEnd"/>
      <w:r>
        <w:t>.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of aromatic substitution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lastRenderedPageBreak/>
        <w:t>ortho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and </w:t>
      </w:r>
      <w:proofErr w:type="gramStart"/>
      <w:r>
        <w:t>meta</w:t>
      </w:r>
      <w:proofErr w:type="gramEnd"/>
      <w:r>
        <w:t xml:space="preserve"> directing groups. Ring activating and deactivating groups with examples</w:t>
      </w:r>
      <w:r>
        <w:rPr>
          <w:spacing w:val="-57"/>
        </w:rPr>
        <w:t xml:space="preserve"> </w:t>
      </w:r>
      <w:r>
        <w:rPr>
          <w:position w:val="2"/>
        </w:rPr>
        <w:t>(Electronic interpretation of various groups like NO</w:t>
      </w:r>
      <w:r>
        <w:rPr>
          <w:sz w:val="16"/>
        </w:rPr>
        <w:t xml:space="preserve">2 </w:t>
      </w:r>
      <w:r>
        <w:rPr>
          <w:position w:val="2"/>
        </w:rPr>
        <w:t xml:space="preserve">and </w:t>
      </w:r>
      <w:proofErr w:type="spellStart"/>
      <w:r>
        <w:rPr>
          <w:position w:val="2"/>
        </w:rPr>
        <w:t>Phenolic</w:t>
      </w:r>
      <w:proofErr w:type="spellEnd"/>
      <w:r>
        <w:rPr>
          <w:position w:val="2"/>
        </w:rPr>
        <w:t>). Orientation of (</w:t>
      </w:r>
      <w:proofErr w:type="spellStart"/>
      <w:r>
        <w:rPr>
          <w:position w:val="2"/>
        </w:rPr>
        <w:t>i</w:t>
      </w:r>
      <w:proofErr w:type="spellEnd"/>
      <w:r>
        <w:rPr>
          <w:position w:val="2"/>
        </w:rPr>
        <w:t>) Amino,</w:t>
      </w:r>
      <w:r>
        <w:rPr>
          <w:spacing w:val="-57"/>
          <w:position w:val="2"/>
        </w:rPr>
        <w:t xml:space="preserve"> </w:t>
      </w:r>
      <w:proofErr w:type="spellStart"/>
      <w:r>
        <w:t>methoxy</w:t>
      </w:r>
      <w:proofErr w:type="spellEnd"/>
      <w:r>
        <w:rPr>
          <w:spacing w:val="17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methyl</w:t>
      </w:r>
      <w:r>
        <w:rPr>
          <w:spacing w:val="25"/>
        </w:rPr>
        <w:t xml:space="preserve"> </w:t>
      </w:r>
      <w:r>
        <w:t>groups</w:t>
      </w:r>
      <w:r>
        <w:rPr>
          <w:spacing w:val="24"/>
        </w:rPr>
        <w:t xml:space="preserve"> </w:t>
      </w:r>
      <w:r>
        <w:t>(ii)</w:t>
      </w:r>
      <w:r>
        <w:rPr>
          <w:spacing w:val="22"/>
        </w:rPr>
        <w:t xml:space="preserve"> </w:t>
      </w:r>
      <w:proofErr w:type="spellStart"/>
      <w:r>
        <w:t>Carboxy</w:t>
      </w:r>
      <w:proofErr w:type="spellEnd"/>
      <w:r>
        <w:t>,</w:t>
      </w:r>
      <w:r>
        <w:rPr>
          <w:spacing w:val="24"/>
        </w:rPr>
        <w:t xml:space="preserve"> </w:t>
      </w:r>
      <w:r>
        <w:t>nitro,</w:t>
      </w:r>
      <w:r>
        <w:rPr>
          <w:spacing w:val="24"/>
        </w:rPr>
        <w:t xml:space="preserve"> </w:t>
      </w:r>
      <w:proofErr w:type="spellStart"/>
      <w:r>
        <w:t>nitrile</w:t>
      </w:r>
      <w:proofErr w:type="spellEnd"/>
      <w:r>
        <w:t>,</w:t>
      </w:r>
      <w:r>
        <w:rPr>
          <w:spacing w:val="28"/>
        </w:rPr>
        <w:t xml:space="preserve"> </w:t>
      </w:r>
      <w:r>
        <w:t>carbonyl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proofErr w:type="spellStart"/>
      <w:r>
        <w:t>sulphonic</w:t>
      </w:r>
      <w:proofErr w:type="spellEnd"/>
      <w:r>
        <w:rPr>
          <w:spacing w:val="22"/>
        </w:rPr>
        <w:t xml:space="preserve"> </w:t>
      </w:r>
      <w:r>
        <w:t>acid</w:t>
      </w:r>
      <w:r>
        <w:rPr>
          <w:spacing w:val="28"/>
        </w:rPr>
        <w:t xml:space="preserve"> </w:t>
      </w:r>
      <w:r>
        <w:t>groups</w:t>
      </w:r>
    </w:p>
    <w:p w:rsidR="00CF7892" w:rsidRDefault="00CF7892" w:rsidP="00CF7892">
      <w:pPr>
        <w:pStyle w:val="ListParagraph"/>
        <w:numPr>
          <w:ilvl w:val="0"/>
          <w:numId w:val="3"/>
        </w:numPr>
        <w:tabs>
          <w:tab w:val="left" w:pos="961"/>
        </w:tabs>
        <w:spacing w:line="275" w:lineRule="exact"/>
        <w:ind w:left="960" w:hanging="421"/>
        <w:jc w:val="both"/>
        <w:rPr>
          <w:sz w:val="24"/>
        </w:rPr>
      </w:pPr>
      <w:r>
        <w:rPr>
          <w:sz w:val="24"/>
        </w:rPr>
        <w:t>Halogens</w:t>
      </w:r>
    </w:p>
    <w:p w:rsidR="00CF7892" w:rsidRDefault="00CF7892" w:rsidP="00CF7892">
      <w:pPr>
        <w:pStyle w:val="BodyText"/>
        <w:spacing w:before="137"/>
        <w:ind w:left="540"/>
        <w:jc w:val="both"/>
      </w:pPr>
      <w:r>
        <w:t>(Explanation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minimum of one</w:t>
      </w:r>
      <w:r>
        <w:rPr>
          <w:spacing w:val="-2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from each type)</w:t>
      </w:r>
    </w:p>
    <w:p w:rsidR="00CF7892" w:rsidRDefault="00CF7892" w:rsidP="00CF7892">
      <w:pPr>
        <w:pStyle w:val="BodyText"/>
        <w:rPr>
          <w:sz w:val="26"/>
        </w:rPr>
      </w:pPr>
    </w:p>
    <w:p w:rsidR="00CF7892" w:rsidRDefault="00CF7892" w:rsidP="00CF7892">
      <w:pPr>
        <w:pStyle w:val="BodyText"/>
        <w:spacing w:before="5"/>
        <w:rPr>
          <w:sz w:val="22"/>
        </w:rPr>
      </w:pPr>
    </w:p>
    <w:p w:rsidR="00CF7892" w:rsidRDefault="00CF7892" w:rsidP="00CF7892">
      <w:pPr>
        <w:pStyle w:val="Heading2"/>
        <w:tabs>
          <w:tab w:val="left" w:pos="8461"/>
        </w:tabs>
      </w:pPr>
      <w:r>
        <w:t>GENERAL</w:t>
      </w:r>
      <w:r>
        <w:rPr>
          <w:spacing w:val="-2"/>
        </w:rPr>
        <w:t xml:space="preserve"> </w:t>
      </w:r>
      <w:r>
        <w:t>CHEMISTRY</w:t>
      </w:r>
      <w:r>
        <w:tab/>
        <w:t>24 h</w:t>
      </w:r>
    </w:p>
    <w:p w:rsidR="00CF7892" w:rsidRDefault="00CF7892" w:rsidP="00CF7892">
      <w:pPr>
        <w:spacing w:before="139"/>
        <w:ind w:left="540"/>
        <w:rPr>
          <w:b/>
          <w:sz w:val="24"/>
        </w:rPr>
      </w:pPr>
      <w:r>
        <w:rPr>
          <w:b/>
          <w:sz w:val="24"/>
        </w:rPr>
        <w:t>UNIT-IV</w:t>
      </w:r>
    </w:p>
    <w:p w:rsidR="00CF7892" w:rsidRDefault="00CF7892" w:rsidP="00CF7892">
      <w:pPr>
        <w:pStyle w:val="Heading2"/>
        <w:numPr>
          <w:ilvl w:val="0"/>
          <w:numId w:val="2"/>
        </w:numPr>
        <w:tabs>
          <w:tab w:val="left" w:pos="781"/>
        </w:tabs>
        <w:spacing w:before="137"/>
        <w:ind w:hanging="241"/>
      </w:pPr>
      <w:r>
        <w:t>Surface</w:t>
      </w:r>
      <w:r>
        <w:rPr>
          <w:spacing w:val="-3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bonding</w:t>
      </w:r>
    </w:p>
    <w:p w:rsidR="00CF7892" w:rsidRDefault="00CF7892" w:rsidP="00CF7892">
      <w:pPr>
        <w:tabs>
          <w:tab w:val="left" w:pos="8461"/>
        </w:tabs>
        <w:spacing w:before="139"/>
        <w:ind w:left="540"/>
        <w:rPr>
          <w:b/>
          <w:sz w:val="24"/>
        </w:rPr>
      </w:pPr>
      <w:r>
        <w:rPr>
          <w:b/>
          <w:sz w:val="24"/>
        </w:rPr>
        <w:t>Surface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chemistry</w:t>
      </w:r>
      <w:r>
        <w:rPr>
          <w:b/>
          <w:sz w:val="24"/>
        </w:rPr>
        <w:tab/>
        <w:t>6h</w:t>
      </w:r>
    </w:p>
    <w:p w:rsidR="00CF7892" w:rsidRDefault="00CF7892" w:rsidP="00CF7892">
      <w:pPr>
        <w:pStyle w:val="BodyText"/>
        <w:spacing w:before="132" w:line="360" w:lineRule="auto"/>
        <w:ind w:left="540" w:right="1151"/>
      </w:pPr>
      <w:proofErr w:type="gramStart"/>
      <w:r>
        <w:rPr>
          <w:b/>
        </w:rPr>
        <w:t>Colloids-</w:t>
      </w:r>
      <w:r>
        <w:rPr>
          <w:b/>
          <w:spacing w:val="48"/>
        </w:rPr>
        <w:t xml:space="preserve"> </w:t>
      </w:r>
      <w:r>
        <w:t>Coagulation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colloids-</w:t>
      </w:r>
      <w:r>
        <w:rPr>
          <w:spacing w:val="49"/>
        </w:rPr>
        <w:t xml:space="preserve"> </w:t>
      </w:r>
      <w:r>
        <w:t>Hardy-Schulze</w:t>
      </w:r>
      <w:r>
        <w:rPr>
          <w:spacing w:val="49"/>
        </w:rPr>
        <w:t xml:space="preserve"> </w:t>
      </w:r>
      <w:r>
        <w:t>rule.</w:t>
      </w:r>
      <w:proofErr w:type="gramEnd"/>
      <w:r>
        <w:rPr>
          <w:spacing w:val="50"/>
        </w:rPr>
        <w:t xml:space="preserve"> </w:t>
      </w:r>
      <w:r>
        <w:t>Stability</w:t>
      </w:r>
      <w:r>
        <w:rPr>
          <w:spacing w:val="45"/>
        </w:rPr>
        <w:t xml:space="preserve"> </w:t>
      </w:r>
      <w:r>
        <w:t>of</w:t>
      </w:r>
      <w:r>
        <w:rPr>
          <w:spacing w:val="51"/>
        </w:rPr>
        <w:t xml:space="preserve"> </w:t>
      </w:r>
      <w:proofErr w:type="spellStart"/>
      <w:r>
        <w:t>colloids</w:t>
      </w:r>
      <w:proofErr w:type="gramStart"/>
      <w:r>
        <w:t>,Protection</w:t>
      </w:r>
      <w:proofErr w:type="spellEnd"/>
      <w:proofErr w:type="gramEnd"/>
      <w:r>
        <w:rPr>
          <w:spacing w:val="4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Colloids,</w:t>
      </w:r>
      <w:r>
        <w:rPr>
          <w:spacing w:val="-1"/>
        </w:rPr>
        <w:t xml:space="preserve"> </w:t>
      </w:r>
      <w:r>
        <w:t>Gold number.</w:t>
      </w:r>
    </w:p>
    <w:p w:rsidR="00CF7892" w:rsidRDefault="00CF7892" w:rsidP="00CF7892">
      <w:pPr>
        <w:pStyle w:val="BodyText"/>
        <w:spacing w:line="362" w:lineRule="auto"/>
        <w:ind w:left="540" w:right="1161"/>
      </w:pPr>
      <w:proofErr w:type="gramStart"/>
      <w:r>
        <w:rPr>
          <w:b/>
        </w:rPr>
        <w:t>Adsorption-</w:t>
      </w:r>
      <w:r>
        <w:t>Physical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chemical</w:t>
      </w:r>
      <w:r>
        <w:rPr>
          <w:spacing w:val="33"/>
        </w:rPr>
        <w:t xml:space="preserve"> </w:t>
      </w:r>
      <w:r>
        <w:t>adsorption,</w:t>
      </w:r>
      <w:r>
        <w:rPr>
          <w:spacing w:val="34"/>
        </w:rPr>
        <w:t xml:space="preserve"> </w:t>
      </w:r>
      <w:r>
        <w:t>Langmuir</w:t>
      </w:r>
      <w:r>
        <w:rPr>
          <w:spacing w:val="32"/>
        </w:rPr>
        <w:t xml:space="preserve"> </w:t>
      </w:r>
      <w:r>
        <w:t>adsorption</w:t>
      </w:r>
      <w:r>
        <w:rPr>
          <w:spacing w:val="33"/>
        </w:rPr>
        <w:t xml:space="preserve"> </w:t>
      </w:r>
      <w:r>
        <w:t>isotherm,</w:t>
      </w:r>
      <w:r>
        <w:rPr>
          <w:spacing w:val="33"/>
        </w:rPr>
        <w:t xml:space="preserve"> </w:t>
      </w:r>
      <w:r>
        <w:t>applications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adsorption.</w:t>
      </w:r>
      <w:proofErr w:type="gramEnd"/>
    </w:p>
    <w:p w:rsidR="00CF7892" w:rsidRDefault="00CF7892" w:rsidP="00CF7892">
      <w:pPr>
        <w:pStyle w:val="Heading2"/>
        <w:numPr>
          <w:ilvl w:val="0"/>
          <w:numId w:val="2"/>
        </w:numPr>
        <w:tabs>
          <w:tab w:val="left" w:pos="781"/>
          <w:tab w:val="left" w:pos="8461"/>
        </w:tabs>
        <w:ind w:hanging="241"/>
      </w:pPr>
      <w:r>
        <w:t>Chemical</w:t>
      </w:r>
      <w:r>
        <w:rPr>
          <w:spacing w:val="-1"/>
        </w:rPr>
        <w:t xml:space="preserve"> </w:t>
      </w:r>
      <w:r>
        <w:t>Bonding</w:t>
      </w:r>
      <w:r>
        <w:tab/>
        <w:t>6h</w:t>
      </w:r>
    </w:p>
    <w:p w:rsidR="00CF7892" w:rsidRDefault="00CF7892" w:rsidP="00CF7892">
      <w:pPr>
        <w:pStyle w:val="BodyText"/>
        <w:spacing w:before="134" w:line="360" w:lineRule="auto"/>
        <w:ind w:left="540" w:right="1155"/>
        <w:jc w:val="both"/>
      </w:pPr>
      <w:r>
        <w:rPr>
          <w:position w:val="2"/>
        </w:rPr>
        <w:t xml:space="preserve">Valence bond theory, hybridization, VB theory as applied </w:t>
      </w:r>
      <w:proofErr w:type="spellStart"/>
      <w:r>
        <w:rPr>
          <w:position w:val="2"/>
        </w:rPr>
        <w:t>toClF</w:t>
      </w:r>
      <w:proofErr w:type="spellEnd"/>
      <w:r>
        <w:rPr>
          <w:sz w:val="16"/>
        </w:rPr>
        <w:t>3</w:t>
      </w:r>
      <w:proofErr w:type="gramStart"/>
      <w:r>
        <w:rPr>
          <w:b/>
          <w:position w:val="2"/>
        </w:rPr>
        <w:t>,</w:t>
      </w:r>
      <w:r>
        <w:rPr>
          <w:position w:val="2"/>
        </w:rPr>
        <w:t>Ni</w:t>
      </w:r>
      <w:proofErr w:type="gramEnd"/>
      <w:r>
        <w:rPr>
          <w:position w:val="2"/>
        </w:rPr>
        <w:t>(CO</w:t>
      </w:r>
      <w:r>
        <w:rPr>
          <w:b/>
          <w:position w:val="2"/>
        </w:rPr>
        <w:t>)</w:t>
      </w:r>
      <w:r>
        <w:rPr>
          <w:b/>
          <w:position w:val="1"/>
          <w:sz w:val="16"/>
        </w:rPr>
        <w:t>4</w:t>
      </w:r>
      <w:r>
        <w:rPr>
          <w:b/>
          <w:position w:val="2"/>
        </w:rPr>
        <w:t xml:space="preserve">, </w:t>
      </w:r>
      <w:r>
        <w:rPr>
          <w:position w:val="2"/>
        </w:rPr>
        <w:t>Molecular orbital</w:t>
      </w:r>
      <w:r>
        <w:rPr>
          <w:spacing w:val="1"/>
          <w:position w:val="2"/>
        </w:rPr>
        <w:t xml:space="preserve"> </w:t>
      </w:r>
      <w:r>
        <w:t>theory -LCAO method, construction of M.O. diagrams for homo-nuclear and hetero-nuclear</w:t>
      </w:r>
      <w:r>
        <w:rPr>
          <w:spacing w:val="1"/>
        </w:rPr>
        <w:t xml:space="preserve"> </w:t>
      </w:r>
      <w:r>
        <w:rPr>
          <w:position w:val="2"/>
        </w:rPr>
        <w:t>diatomic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molecules (N</w:t>
      </w:r>
      <w:r>
        <w:rPr>
          <w:sz w:val="16"/>
        </w:rPr>
        <w:t>2</w:t>
      </w:r>
      <w:r>
        <w:rPr>
          <w:position w:val="2"/>
        </w:rPr>
        <w:t>, O</w:t>
      </w:r>
      <w:r>
        <w:rPr>
          <w:sz w:val="16"/>
        </w:rPr>
        <w:t>2</w:t>
      </w:r>
      <w:r>
        <w:rPr>
          <w:position w:val="2"/>
        </w:rPr>
        <w:t>, CO and NO).</w:t>
      </w:r>
    </w:p>
    <w:p w:rsidR="00CF7892" w:rsidRDefault="00CF7892" w:rsidP="00CF7892">
      <w:pPr>
        <w:pStyle w:val="Heading2"/>
        <w:numPr>
          <w:ilvl w:val="0"/>
          <w:numId w:val="2"/>
        </w:numPr>
        <w:tabs>
          <w:tab w:val="left" w:pos="781"/>
          <w:tab w:val="left" w:pos="8461"/>
        </w:tabs>
        <w:spacing w:before="61"/>
        <w:ind w:hanging="241"/>
      </w:pPr>
      <w:r>
        <w:t>HSAB</w:t>
      </w:r>
      <w:r>
        <w:tab/>
        <w:t>2h</w:t>
      </w:r>
    </w:p>
    <w:p w:rsidR="00CF7892" w:rsidRDefault="00CF7892" w:rsidP="00CF7892">
      <w:pPr>
        <w:pStyle w:val="BodyText"/>
        <w:spacing w:before="132" w:line="360" w:lineRule="auto"/>
        <w:ind w:left="540" w:right="1156"/>
        <w:jc w:val="both"/>
      </w:pPr>
      <w:proofErr w:type="gramStart"/>
      <w:r>
        <w:t>Pearson’s concept, HSAB principle &amp; its importance, bonding in Hard-Hard and Soft-Soft</w:t>
      </w:r>
      <w:r>
        <w:rPr>
          <w:spacing w:val="1"/>
        </w:rPr>
        <w:t xml:space="preserve"> </w:t>
      </w:r>
      <w:r>
        <w:t>combinations.</w:t>
      </w:r>
      <w:proofErr w:type="gramEnd"/>
    </w:p>
    <w:p w:rsidR="00CF7892" w:rsidRDefault="00CF7892" w:rsidP="00CF7892">
      <w:pPr>
        <w:pStyle w:val="Heading2"/>
        <w:spacing w:before="5"/>
      </w:pPr>
      <w:r>
        <w:t>UNIT-V</w:t>
      </w:r>
    </w:p>
    <w:p w:rsidR="00CF7892" w:rsidRDefault="00CF7892" w:rsidP="00CF7892">
      <w:pPr>
        <w:tabs>
          <w:tab w:val="left" w:pos="8461"/>
        </w:tabs>
        <w:spacing w:before="139"/>
        <w:ind w:left="540"/>
        <w:jc w:val="both"/>
        <w:rPr>
          <w:b/>
          <w:sz w:val="24"/>
        </w:rPr>
      </w:pPr>
      <w:r>
        <w:rPr>
          <w:b/>
          <w:sz w:val="24"/>
        </w:rPr>
        <w:t>Stereochemistry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carbon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compounds</w:t>
      </w:r>
      <w:r>
        <w:rPr>
          <w:b/>
          <w:sz w:val="24"/>
        </w:rPr>
        <w:tab/>
        <w:t>10h</w:t>
      </w:r>
    </w:p>
    <w:p w:rsidR="00CF7892" w:rsidRDefault="00CF7892" w:rsidP="00CF7892">
      <w:pPr>
        <w:pStyle w:val="BodyText"/>
        <w:spacing w:before="132"/>
        <w:ind w:left="540"/>
        <w:jc w:val="both"/>
      </w:pPr>
      <w:proofErr w:type="gramStart"/>
      <w:r>
        <w:t>Molecular</w:t>
      </w:r>
      <w:r>
        <w:rPr>
          <w:spacing w:val="-4"/>
        </w:rPr>
        <w:t xml:space="preserve"> </w:t>
      </w:r>
      <w:r>
        <w:t>representations-</w:t>
      </w:r>
      <w:r>
        <w:rPr>
          <w:spacing w:val="-2"/>
        </w:rPr>
        <w:t xml:space="preserve"> </w:t>
      </w:r>
      <w:r>
        <w:t>Wedge,</w:t>
      </w:r>
      <w:r>
        <w:rPr>
          <w:spacing w:val="1"/>
        </w:rPr>
        <w:t xml:space="preserve"> </w:t>
      </w:r>
      <w:r>
        <w:t>Fischer,</w:t>
      </w:r>
      <w:r>
        <w:rPr>
          <w:spacing w:val="-1"/>
        </w:rPr>
        <w:t xml:space="preserve"> </w:t>
      </w:r>
      <w:r>
        <w:t>Newman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Saw-Horse</w:t>
      </w:r>
      <w:r>
        <w:rPr>
          <w:spacing w:val="-3"/>
        </w:rPr>
        <w:t xml:space="preserve"> </w:t>
      </w:r>
      <w:r>
        <w:t>formulae.</w:t>
      </w:r>
      <w:proofErr w:type="gramEnd"/>
    </w:p>
    <w:p w:rsidR="00CF7892" w:rsidRDefault="00CF7892" w:rsidP="00CF7892">
      <w:pPr>
        <w:pStyle w:val="BodyText"/>
        <w:spacing w:before="139" w:line="360" w:lineRule="auto"/>
        <w:ind w:left="540" w:right="1158"/>
        <w:jc w:val="both"/>
      </w:pPr>
      <w:r>
        <w:t>Optical</w:t>
      </w:r>
      <w:r>
        <w:rPr>
          <w:spacing w:val="1"/>
        </w:rPr>
        <w:t xml:space="preserve"> </w:t>
      </w:r>
      <w:r>
        <w:t>isomerism: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activity-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light,</w:t>
      </w:r>
      <w:r>
        <w:rPr>
          <w:spacing w:val="1"/>
        </w:rPr>
        <w:t xml:space="preserve"> </w:t>
      </w:r>
      <w:r>
        <w:t>plane</w:t>
      </w:r>
      <w:r>
        <w:rPr>
          <w:spacing w:val="1"/>
        </w:rPr>
        <w:t xml:space="preserve"> </w:t>
      </w:r>
      <w:proofErr w:type="spellStart"/>
      <w:r>
        <w:t>polarised</w:t>
      </w:r>
      <w:proofErr w:type="spellEnd"/>
      <w:r>
        <w:rPr>
          <w:spacing w:val="1"/>
        </w:rPr>
        <w:t xml:space="preserve"> </w:t>
      </w:r>
      <w:r>
        <w:t>light,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rotation</w:t>
      </w:r>
      <w:r>
        <w:rPr>
          <w:spacing w:val="-1"/>
        </w:rPr>
        <w:t xml:space="preserve"> </w:t>
      </w:r>
      <w:r>
        <w:t>and specific</w:t>
      </w:r>
      <w:r>
        <w:rPr>
          <w:spacing w:val="1"/>
        </w:rPr>
        <w:t xml:space="preserve"> </w:t>
      </w:r>
      <w:r>
        <w:t>rotation.</w:t>
      </w:r>
    </w:p>
    <w:p w:rsidR="00CF7892" w:rsidRDefault="00CF7892" w:rsidP="00CF7892">
      <w:pPr>
        <w:pStyle w:val="BodyText"/>
        <w:spacing w:before="1" w:line="360" w:lineRule="auto"/>
        <w:ind w:left="540" w:right="1157"/>
        <w:jc w:val="both"/>
      </w:pPr>
      <w:proofErr w:type="spellStart"/>
      <w:r>
        <w:t>Chiral</w:t>
      </w:r>
      <w:proofErr w:type="spellEnd"/>
      <w:r>
        <w:t xml:space="preserve"> molecules- definition and criteria(Symmetry elements)- Definition of </w:t>
      </w:r>
      <w:proofErr w:type="spellStart"/>
      <w:r>
        <w:t>enantiomers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diastereomers</w:t>
      </w:r>
      <w:proofErr w:type="spellEnd"/>
      <w:r>
        <w:t xml:space="preserve"> – Explanation of optical isomerism with examples- </w:t>
      </w:r>
      <w:proofErr w:type="spellStart"/>
      <w:r>
        <w:t>Glyceraldehyde</w:t>
      </w:r>
      <w:proofErr w:type="spellEnd"/>
      <w:r>
        <w:t>, Lactic</w:t>
      </w:r>
      <w:r>
        <w:rPr>
          <w:spacing w:val="1"/>
        </w:rPr>
        <w:t xml:space="preserve"> </w:t>
      </w:r>
      <w:r>
        <w:t>acid,</w:t>
      </w:r>
      <w:r>
        <w:rPr>
          <w:spacing w:val="-1"/>
        </w:rPr>
        <w:t xml:space="preserve"> </w:t>
      </w:r>
      <w:proofErr w:type="spellStart"/>
      <w:r>
        <w:t>Alanine</w:t>
      </w:r>
      <w:proofErr w:type="spellEnd"/>
      <w:r>
        <w:t>, Tartaric</w:t>
      </w:r>
      <w:r>
        <w:rPr>
          <w:spacing w:val="-1"/>
        </w:rPr>
        <w:t xml:space="preserve"> </w:t>
      </w:r>
      <w:r>
        <w:t>acid, 2,3-dibromopentane.</w:t>
      </w:r>
    </w:p>
    <w:p w:rsidR="00CF7892" w:rsidRDefault="00CF7892" w:rsidP="00CF7892">
      <w:pPr>
        <w:pStyle w:val="BodyText"/>
        <w:spacing w:line="275" w:lineRule="exact"/>
        <w:ind w:left="540"/>
        <w:jc w:val="both"/>
      </w:pPr>
      <w:r>
        <w:t>D</w:t>
      </w:r>
      <w:proofErr w:type="gramStart"/>
      <w:r>
        <w:t>,L</w:t>
      </w:r>
      <w:proofErr w:type="gramEnd"/>
      <w:r>
        <w:t>,</w:t>
      </w:r>
      <w:r>
        <w:rPr>
          <w:spacing w:val="-1"/>
        </w:rPr>
        <w:t xml:space="preserve"> </w:t>
      </w:r>
      <w:r>
        <w:t>R,S and</w:t>
      </w:r>
      <w:r>
        <w:rPr>
          <w:spacing w:val="58"/>
        </w:rPr>
        <w:t xml:space="preserve"> </w:t>
      </w:r>
      <w:r>
        <w:t>E,Z-</w:t>
      </w:r>
      <w:r>
        <w:rPr>
          <w:spacing w:val="-2"/>
        </w:rPr>
        <w:t xml:space="preserve"> </w:t>
      </w:r>
      <w:r>
        <w:t>configuration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examples.</w:t>
      </w:r>
    </w:p>
    <w:p w:rsidR="00CF7892" w:rsidRDefault="00CF7892" w:rsidP="00CF7892">
      <w:pPr>
        <w:pStyle w:val="BodyText"/>
        <w:spacing w:before="139"/>
        <w:ind w:left="540"/>
        <w:jc w:val="both"/>
      </w:pPr>
      <w:r>
        <w:t>Definition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Racemic</w:t>
      </w:r>
      <w:proofErr w:type="spellEnd"/>
      <w:r>
        <w:rPr>
          <w:spacing w:val="-1"/>
        </w:rPr>
        <w:t xml:space="preserve"> </w:t>
      </w:r>
      <w:r>
        <w:t>mixture</w:t>
      </w:r>
      <w:r>
        <w:rPr>
          <w:spacing w:val="-1"/>
        </w:rPr>
        <w:t xml:space="preserve"> </w:t>
      </w:r>
      <w:r>
        <w:t>– Resolution of</w:t>
      </w:r>
      <w:r>
        <w:rPr>
          <w:spacing w:val="-1"/>
        </w:rPr>
        <w:t xml:space="preserve"> </w:t>
      </w:r>
      <w:proofErr w:type="spellStart"/>
      <w:r>
        <w:t>racemic</w:t>
      </w:r>
      <w:proofErr w:type="spellEnd"/>
      <w:r>
        <w:rPr>
          <w:spacing w:val="-1"/>
        </w:rPr>
        <w:t xml:space="preserve"> </w:t>
      </w:r>
      <w:r>
        <w:t>mixtures (any</w:t>
      </w:r>
      <w:r>
        <w:rPr>
          <w:spacing w:val="-6"/>
        </w:rPr>
        <w:t xml:space="preserve"> </w:t>
      </w:r>
      <w:r>
        <w:t>3 techniques)</w:t>
      </w:r>
    </w:p>
    <w:p w:rsidR="00CF7892" w:rsidRDefault="00CF7892" w:rsidP="00CF7892">
      <w:pPr>
        <w:pStyle w:val="BodyText"/>
        <w:rPr>
          <w:sz w:val="26"/>
        </w:rPr>
      </w:pPr>
    </w:p>
    <w:p w:rsidR="00CF7892" w:rsidRDefault="00CF7892" w:rsidP="00CF7892">
      <w:pPr>
        <w:spacing w:line="357" w:lineRule="auto"/>
        <w:sectPr w:rsidR="00CF7892">
          <w:pgSz w:w="11910" w:h="16840"/>
          <w:pgMar w:top="1580" w:right="280" w:bottom="1200" w:left="900" w:header="0" w:footer="1002" w:gutter="0"/>
          <w:cols w:space="720"/>
        </w:sectPr>
      </w:pPr>
    </w:p>
    <w:p w:rsidR="00CF7892" w:rsidRDefault="00CF7892" w:rsidP="00CF7892">
      <w:pPr>
        <w:pStyle w:val="BodyText"/>
        <w:spacing w:before="4"/>
        <w:rPr>
          <w:sz w:val="16"/>
        </w:rPr>
      </w:pPr>
    </w:p>
    <w:p w:rsidR="00CF7892" w:rsidRDefault="00CF7892" w:rsidP="00CF7892">
      <w:pPr>
        <w:tabs>
          <w:tab w:val="left" w:pos="7741"/>
        </w:tabs>
        <w:spacing w:before="90"/>
        <w:ind w:left="2479"/>
        <w:rPr>
          <w:sz w:val="24"/>
        </w:rPr>
      </w:pPr>
      <w:r>
        <w:rPr>
          <w:b/>
          <w:sz w:val="24"/>
        </w:rPr>
        <w:t>LABORATORY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COURSE-II</w:t>
      </w:r>
      <w:r>
        <w:rPr>
          <w:b/>
          <w:sz w:val="24"/>
        </w:rPr>
        <w:tab/>
        <w:t>30</w:t>
      </w:r>
      <w:r>
        <w:rPr>
          <w:sz w:val="24"/>
        </w:rPr>
        <w:t>hrs</w:t>
      </w:r>
      <w:r>
        <w:rPr>
          <w:spacing w:val="3"/>
          <w:sz w:val="24"/>
        </w:rPr>
        <w:t xml:space="preserve"> </w:t>
      </w:r>
      <w:r>
        <w:rPr>
          <w:sz w:val="24"/>
        </w:rPr>
        <w:t>(2</w:t>
      </w:r>
      <w:r>
        <w:rPr>
          <w:spacing w:val="3"/>
          <w:sz w:val="24"/>
        </w:rPr>
        <w:t xml:space="preserve"> </w:t>
      </w:r>
      <w:r>
        <w:rPr>
          <w:sz w:val="24"/>
        </w:rPr>
        <w:t>h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w)</w:t>
      </w:r>
    </w:p>
    <w:p w:rsidR="00CF7892" w:rsidRDefault="00CF7892" w:rsidP="00CF7892">
      <w:pPr>
        <w:pStyle w:val="Heading2"/>
        <w:spacing w:before="141"/>
        <w:ind w:left="2220"/>
      </w:pPr>
      <w:r>
        <w:t>Practical-II</w:t>
      </w:r>
      <w:r>
        <w:rPr>
          <w:spacing w:val="105"/>
        </w:rPr>
        <w:t xml:space="preserve"> </w:t>
      </w:r>
      <w:r>
        <w:t>Volumetric</w:t>
      </w:r>
      <w:r>
        <w:rPr>
          <w:spacing w:val="104"/>
        </w:rPr>
        <w:t xml:space="preserve"> </w:t>
      </w:r>
      <w:r>
        <w:t>Analysis</w:t>
      </w:r>
    </w:p>
    <w:p w:rsidR="00CF7892" w:rsidRDefault="00CF7892" w:rsidP="00CF7892">
      <w:pPr>
        <w:pStyle w:val="BodyText"/>
        <w:spacing w:before="135"/>
        <w:ind w:left="3440"/>
      </w:pPr>
      <w:r>
        <w:t>(At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Semester-II)</w:t>
      </w:r>
    </w:p>
    <w:p w:rsidR="00CF7892" w:rsidRDefault="00CF7892" w:rsidP="00CF7892">
      <w:pPr>
        <w:pStyle w:val="BodyText"/>
        <w:spacing w:before="3"/>
        <w:rPr>
          <w:sz w:val="36"/>
        </w:rPr>
      </w:pPr>
    </w:p>
    <w:p w:rsidR="00CF7892" w:rsidRDefault="00CF7892" w:rsidP="00CF7892">
      <w:pPr>
        <w:pStyle w:val="Heading2"/>
        <w:tabs>
          <w:tab w:val="left" w:pos="8461"/>
        </w:tabs>
        <w:spacing w:before="1"/>
      </w:pPr>
      <w:r>
        <w:t>Volumetric</w:t>
      </w:r>
      <w:r>
        <w:rPr>
          <w:spacing w:val="-2"/>
        </w:rPr>
        <w:t xml:space="preserve"> </w:t>
      </w:r>
      <w:r>
        <w:t>analysis</w:t>
      </w:r>
      <w:r>
        <w:tab/>
        <w:t>50 M</w:t>
      </w:r>
    </w:p>
    <w:p w:rsidR="00CF7892" w:rsidRDefault="00CF7892" w:rsidP="00CF7892">
      <w:pPr>
        <w:pStyle w:val="ListParagraph"/>
        <w:numPr>
          <w:ilvl w:val="0"/>
          <w:numId w:val="1"/>
        </w:numPr>
        <w:tabs>
          <w:tab w:val="left" w:pos="781"/>
        </w:tabs>
        <w:spacing w:before="134"/>
        <w:ind w:hanging="241"/>
        <w:rPr>
          <w:sz w:val="24"/>
        </w:rPr>
      </w:pPr>
      <w:r>
        <w:rPr>
          <w:sz w:val="24"/>
        </w:rPr>
        <w:t>Estimation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sodium</w:t>
      </w:r>
      <w:r>
        <w:rPr>
          <w:spacing w:val="-2"/>
          <w:sz w:val="24"/>
        </w:rPr>
        <w:t xml:space="preserve"> </w:t>
      </w:r>
      <w:r>
        <w:rPr>
          <w:sz w:val="24"/>
        </w:rPr>
        <w:t>carbonate</w:t>
      </w:r>
      <w:r>
        <w:rPr>
          <w:spacing w:val="-2"/>
          <w:sz w:val="24"/>
        </w:rPr>
        <w:t xml:space="preserve"> </w:t>
      </w:r>
      <w:r>
        <w:rPr>
          <w:sz w:val="24"/>
        </w:rPr>
        <w:t>and sodium</w:t>
      </w:r>
      <w:r>
        <w:rPr>
          <w:spacing w:val="-1"/>
          <w:sz w:val="24"/>
        </w:rPr>
        <w:t xml:space="preserve"> </w:t>
      </w:r>
      <w:r>
        <w:rPr>
          <w:sz w:val="24"/>
        </w:rPr>
        <w:t>hydrogen carbonate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mixture.</w:t>
      </w:r>
    </w:p>
    <w:p w:rsidR="00CF7892" w:rsidRDefault="00CF7892" w:rsidP="00CF7892">
      <w:pPr>
        <w:pStyle w:val="ListParagraph"/>
        <w:numPr>
          <w:ilvl w:val="0"/>
          <w:numId w:val="1"/>
        </w:numPr>
        <w:tabs>
          <w:tab w:val="left" w:pos="781"/>
        </w:tabs>
        <w:spacing w:before="136"/>
        <w:ind w:hanging="241"/>
        <w:rPr>
          <w:sz w:val="24"/>
        </w:rPr>
      </w:pPr>
      <w:r>
        <w:rPr>
          <w:position w:val="2"/>
          <w:sz w:val="24"/>
        </w:rPr>
        <w:t>Determination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 Fe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(II) using</w:t>
      </w:r>
      <w:r>
        <w:rPr>
          <w:spacing w:val="-2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KMnO</w:t>
      </w:r>
      <w:proofErr w:type="spellEnd"/>
      <w:r>
        <w:rPr>
          <w:sz w:val="16"/>
        </w:rPr>
        <w:t>4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with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oxalic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acid as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primary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standard.</w:t>
      </w:r>
    </w:p>
    <w:p w:rsidR="00CF7892" w:rsidRDefault="00CF7892" w:rsidP="00CF7892">
      <w:pPr>
        <w:pStyle w:val="ListParagraph"/>
        <w:numPr>
          <w:ilvl w:val="0"/>
          <w:numId w:val="1"/>
        </w:numPr>
        <w:tabs>
          <w:tab w:val="left" w:pos="781"/>
        </w:tabs>
        <w:spacing w:before="75"/>
        <w:ind w:hanging="241"/>
        <w:rPr>
          <w:sz w:val="24"/>
        </w:rPr>
      </w:pPr>
      <w:r>
        <w:rPr>
          <w:position w:val="2"/>
          <w:sz w:val="24"/>
        </w:rPr>
        <w:t>Determination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Cu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(II) using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z w:val="16"/>
        </w:rPr>
        <w:t>2</w:t>
      </w:r>
      <w:r>
        <w:rPr>
          <w:position w:val="2"/>
          <w:sz w:val="24"/>
        </w:rPr>
        <w:t>S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with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2</w:t>
      </w:r>
      <w:r>
        <w:rPr>
          <w:position w:val="2"/>
          <w:sz w:val="24"/>
        </w:rPr>
        <w:t>Cr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7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as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primary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standard.</w:t>
      </w:r>
    </w:p>
    <w:p w:rsidR="00CF7892" w:rsidRDefault="00CF7892" w:rsidP="00CF7892">
      <w:pPr>
        <w:pStyle w:val="ListParagraph"/>
        <w:numPr>
          <w:ilvl w:val="0"/>
          <w:numId w:val="1"/>
        </w:numPr>
        <w:tabs>
          <w:tab w:val="left" w:pos="781"/>
        </w:tabs>
        <w:spacing w:before="134"/>
        <w:ind w:hanging="241"/>
        <w:rPr>
          <w:sz w:val="16"/>
        </w:rPr>
      </w:pPr>
      <w:r>
        <w:rPr>
          <w:position w:val="2"/>
          <w:sz w:val="24"/>
        </w:rPr>
        <w:t>Estimation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water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of crystallization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Mohr’s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salt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by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titrating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with</w:t>
      </w:r>
      <w:r>
        <w:rPr>
          <w:spacing w:val="-2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KMnO</w:t>
      </w:r>
      <w:proofErr w:type="spellEnd"/>
      <w:r>
        <w:rPr>
          <w:sz w:val="16"/>
        </w:rPr>
        <w:t>4</w:t>
      </w:r>
    </w:p>
    <w:p w:rsidR="00CF7892" w:rsidRDefault="00CF7892" w:rsidP="00CF7892">
      <w:pPr>
        <w:pStyle w:val="BodyText"/>
        <w:rPr>
          <w:sz w:val="26"/>
        </w:rPr>
      </w:pPr>
    </w:p>
    <w:p w:rsidR="00962DB1" w:rsidRDefault="00962DB1"/>
    <w:sectPr w:rsidR="00962DB1" w:rsidSect="00962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9022D"/>
    <w:multiLevelType w:val="hybridMultilevel"/>
    <w:tmpl w:val="2924B910"/>
    <w:lvl w:ilvl="0" w:tplc="503A4CDA">
      <w:start w:val="2"/>
      <w:numFmt w:val="lowerRoman"/>
      <w:lvlText w:val="(%1)"/>
      <w:lvlJc w:val="left"/>
      <w:pPr>
        <w:ind w:left="2333" w:hanging="35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95A9D6A">
      <w:start w:val="1"/>
      <w:numFmt w:val="decimal"/>
      <w:lvlText w:val="%2."/>
      <w:lvlJc w:val="left"/>
      <w:pPr>
        <w:ind w:left="1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5B41BD2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3" w:tplc="A3FA3D0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4" w:tplc="2BC8FA9E">
      <w:numFmt w:val="bullet"/>
      <w:lvlText w:val="•"/>
      <w:lvlJc w:val="left"/>
      <w:pPr>
        <w:ind w:left="5135" w:hanging="360"/>
      </w:pPr>
      <w:rPr>
        <w:rFonts w:hint="default"/>
        <w:lang w:val="en-US" w:eastAsia="en-US" w:bidi="ar-SA"/>
      </w:rPr>
    </w:lvl>
    <w:lvl w:ilvl="5" w:tplc="3BEEA002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6" w:tplc="E430A0B4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  <w:lvl w:ilvl="7" w:tplc="9EE8CCCC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  <w:lvl w:ilvl="8" w:tplc="520889B8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</w:abstractNum>
  <w:abstractNum w:abstractNumId="1">
    <w:nsid w:val="3ACE3EAB"/>
    <w:multiLevelType w:val="hybridMultilevel"/>
    <w:tmpl w:val="B0C86232"/>
    <w:lvl w:ilvl="0" w:tplc="807C8032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B908EDA">
      <w:start w:val="1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61A650E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3" w:tplc="31C6E0D6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4" w:tplc="0F6CF9E8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5" w:tplc="C4B01DD0">
      <w:numFmt w:val="bullet"/>
      <w:lvlText w:val="•"/>
      <w:lvlJc w:val="left"/>
      <w:pPr>
        <w:ind w:left="5467" w:hanging="360"/>
      </w:pPr>
      <w:rPr>
        <w:rFonts w:hint="default"/>
        <w:lang w:val="en-US" w:eastAsia="en-US" w:bidi="ar-SA"/>
      </w:rPr>
    </w:lvl>
    <w:lvl w:ilvl="6" w:tplc="FAD8F866">
      <w:numFmt w:val="bullet"/>
      <w:lvlText w:val="•"/>
      <w:lvlJc w:val="left"/>
      <w:pPr>
        <w:ind w:left="6519" w:hanging="360"/>
      </w:pPr>
      <w:rPr>
        <w:rFonts w:hint="default"/>
        <w:lang w:val="en-US" w:eastAsia="en-US" w:bidi="ar-SA"/>
      </w:rPr>
    </w:lvl>
    <w:lvl w:ilvl="7" w:tplc="2A86E2A8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  <w:lvl w:ilvl="8" w:tplc="C870F5AA">
      <w:numFmt w:val="bullet"/>
      <w:lvlText w:val="•"/>
      <w:lvlJc w:val="left"/>
      <w:pPr>
        <w:ind w:left="8622" w:hanging="360"/>
      </w:pPr>
      <w:rPr>
        <w:rFonts w:hint="default"/>
        <w:lang w:val="en-US" w:eastAsia="en-US" w:bidi="ar-SA"/>
      </w:rPr>
    </w:lvl>
  </w:abstractNum>
  <w:abstractNum w:abstractNumId="2">
    <w:nsid w:val="5DA84012"/>
    <w:multiLevelType w:val="hybridMultilevel"/>
    <w:tmpl w:val="6A5CB7E8"/>
    <w:lvl w:ilvl="0" w:tplc="E2D804A6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3A886A">
      <w:start w:val="1"/>
      <w:numFmt w:val="decimal"/>
      <w:lvlText w:val="%2."/>
      <w:lvlJc w:val="left"/>
      <w:pPr>
        <w:ind w:left="1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9EAD2E0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79D4588E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B0AE80AE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5" w:tplc="3414526E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  <w:lvl w:ilvl="6" w:tplc="C8F04592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 w:tplc="81C0064C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CB7CE360">
      <w:numFmt w:val="bullet"/>
      <w:lvlText w:val="•"/>
      <w:lvlJc w:val="left"/>
      <w:pPr>
        <w:ind w:left="870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CF7892"/>
    <w:rsid w:val="00693577"/>
    <w:rsid w:val="00763B0F"/>
    <w:rsid w:val="00962DB1"/>
    <w:rsid w:val="00A7366B"/>
    <w:rsid w:val="00CF7892"/>
    <w:rsid w:val="00D0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7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F7892"/>
    <w:pPr>
      <w:spacing w:before="50"/>
      <w:ind w:left="579" w:right="119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CF7892"/>
    <w:pPr>
      <w:ind w:left="5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7892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CF78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F78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789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F7892"/>
    <w:pPr>
      <w:ind w:left="1260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2024-01-10T09:32:00Z</dcterms:created>
  <dcterms:modified xsi:type="dcterms:W3CDTF">2024-01-10T09:32:00Z</dcterms:modified>
</cp:coreProperties>
</file>